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湖北省机关事业单位工勤技能人员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技术等级考核审批表</w:t>
      </w:r>
    </w:p>
    <w:p>
      <w:pPr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（样表，报名平台自动生成）</w:t>
      </w:r>
    </w:p>
    <w:p>
      <w:pPr>
        <w:jc w:val="center"/>
        <w:rPr>
          <w:spacing w:val="-20"/>
          <w:sz w:val="32"/>
          <w:szCs w:val="32"/>
        </w:rPr>
      </w:pPr>
    </w:p>
    <w:p>
      <w:pPr>
        <w:widowControl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条形码     报名序号</w:t>
      </w:r>
    </w:p>
    <w:tbl>
      <w:tblPr>
        <w:tblStyle w:val="2"/>
        <w:tblW w:w="867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114"/>
        <w:gridCol w:w="1152"/>
        <w:gridCol w:w="1033"/>
        <w:gridCol w:w="898"/>
        <w:gridCol w:w="473"/>
        <w:gridCol w:w="157"/>
        <w:gridCol w:w="449"/>
        <w:gridCol w:w="421"/>
        <w:gridCol w:w="1113"/>
        <w:gridCol w:w="18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Borders>
              <w:top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152" w:type="dxa"/>
            <w:tcBorders>
              <w:top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份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3511" w:type="dxa"/>
            <w:gridSpan w:val="6"/>
            <w:tcBorders>
              <w:top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化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程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度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3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限</w:t>
            </w:r>
          </w:p>
        </w:tc>
        <w:tc>
          <w:tcPr>
            <w:tcW w:w="1371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种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工作年限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种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3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371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生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原技术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等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级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33" w:type="dxa"/>
            <w:vMerge w:val="restart"/>
            <w:vAlign w:val="center"/>
          </w:tcPr>
          <w:p>
            <w:pPr>
              <w:widowControl/>
              <w:spacing w:line="300" w:lineRule="exact"/>
              <w:ind w:left="-150" w:leftChars="-50" w:right="-150" w:rightChars="-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得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原</w:t>
            </w:r>
          </w:p>
          <w:p>
            <w:pPr>
              <w:widowControl/>
              <w:spacing w:line="300" w:lineRule="exact"/>
              <w:ind w:left="-150" w:leftChars="-50" w:right="-150" w:rightChars="-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等级时间</w:t>
            </w:r>
          </w:p>
        </w:tc>
        <w:tc>
          <w:tcPr>
            <w:tcW w:w="1371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现申报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等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级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习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培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训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</w:tc>
        <w:tc>
          <w:tcPr>
            <w:tcW w:w="5377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培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训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</w:tc>
        <w:tc>
          <w:tcPr>
            <w:tcW w:w="5377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31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自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我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鉴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定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0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是否破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格申报</w:t>
            </w:r>
          </w:p>
        </w:tc>
        <w:tc>
          <w:tcPr>
            <w:tcW w:w="3713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849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09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获得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荣誉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时间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及情况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（若无破格则此栏不填写）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人事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部门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考核</w:t>
            </w:r>
          </w:p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主管单位人事部门意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right="214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998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地方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工考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管理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部门</w:t>
            </w:r>
          </w:p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922" w:hRule="atLeast"/>
          <w:jc w:val="center"/>
        </w:trPr>
        <w:tc>
          <w:tcPr>
            <w:tcW w:w="111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批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机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562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line="340" w:lineRule="exact"/>
        <w:jc w:val="right"/>
      </w:pPr>
      <w:r>
        <w:rPr>
          <w:rFonts w:hint="eastAsia" w:ascii="仿宋_GB2312"/>
          <w:kern w:val="0"/>
          <w:sz w:val="21"/>
          <w:szCs w:val="21"/>
        </w:rPr>
        <w:t>湖北省人力资源和社会保障厅制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A7688"/>
    <w:rsid w:val="2A3A4EEF"/>
    <w:rsid w:val="643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2022-04-11T08:33:00Z</dcterms:created>
  <dc:creator>CPU</dc:creator>
  <cp:lastModifiedBy>追风少年</cp:lastModifiedBy>
  <dcterms:modified xsi:type="dcterms:W3CDTF">2023-05-19T08:10:33Z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00069283453B4C73852E613867E46F10</vt:lpwstr>
  </property>
</Properties>
</file>